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опубликования: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0D7">
        <w:rPr>
          <w:rFonts w:ascii="Times New Roman" w:eastAsia="Times New Roman" w:hAnsi="Times New Roman" w:cs="Times New Roman"/>
          <w:sz w:val="28"/>
          <w:szCs w:val="28"/>
        </w:rPr>
        <w:t>4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 xml:space="preserve"> октября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74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Подача документов: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1</w:t>
      </w:r>
      <w:r w:rsidR="00EB60D7">
        <w:rPr>
          <w:rFonts w:ascii="Times New Roman" w:eastAsia="Times New Roman" w:hAnsi="Times New Roman" w:cs="Times New Roman"/>
          <w:sz w:val="28"/>
          <w:szCs w:val="28"/>
        </w:rPr>
        <w:t>5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 xml:space="preserve"> октября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5 ноября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0274AB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 w:rsidR="004725DC" w:rsidRP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Default="004725DC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конкурса: </w:t>
      </w:r>
      <w:r w:rsidR="001C53BD">
        <w:rPr>
          <w:rFonts w:ascii="Times New Roman" w:eastAsia="Times New Roman" w:hAnsi="Times New Roman" w:cs="Times New Roman"/>
          <w:sz w:val="28"/>
          <w:szCs w:val="28"/>
        </w:rPr>
        <w:t>ноябрь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="005D2DFE">
        <w:rPr>
          <w:rFonts w:ascii="Times New Roman" w:eastAsia="Times New Roman" w:hAnsi="Times New Roman" w:cs="Times New Roman"/>
          <w:sz w:val="28"/>
          <w:szCs w:val="28"/>
        </w:rPr>
        <w:t>2</w:t>
      </w:r>
      <w:r w:rsidR="00A53C9C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33180A" w:rsidRDefault="0033180A" w:rsidP="004725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Дата проведения второго этапа конкурса: 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22 ноября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Место и время проведения конкурса: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Санкт-Петербург, пл. Растрелли, д. 2, каб. № 201, 1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81C40">
        <w:rPr>
          <w:rFonts w:ascii="Times New Roman" w:eastAsia="Times New Roman" w:hAnsi="Times New Roman" w:cs="Times New Roman"/>
          <w:sz w:val="28"/>
          <w:szCs w:val="28"/>
        </w:rPr>
        <w:t>0 минут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К участию в конкурсе допущены:</w:t>
      </w:r>
    </w:p>
    <w:p w:rsidR="00D30826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О.В. Полознова, О.В. Рыбина,  С.Г. Юрова</w:t>
      </w: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30826" w:rsidRPr="00381C40" w:rsidRDefault="00D30826" w:rsidP="00D30826">
      <w:pPr>
        <w:overflowPunct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81C40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 проведения конкурса:</w:t>
      </w:r>
    </w:p>
    <w:p w:rsidR="00D30826" w:rsidRDefault="00D30826" w:rsidP="00D308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81C40">
        <w:rPr>
          <w:rFonts w:ascii="Times New Roman" w:eastAsia="Times New Roman" w:hAnsi="Times New Roman" w:cs="Times New Roman"/>
          <w:sz w:val="28"/>
          <w:szCs w:val="28"/>
        </w:rPr>
        <w:t>индивидуальное собеседование</w:t>
      </w:r>
      <w:bookmarkStart w:id="0" w:name="_GoBack"/>
      <w:bookmarkEnd w:id="0"/>
    </w:p>
    <w:p w:rsidR="00D30826" w:rsidRPr="004725DC" w:rsidRDefault="00D30826" w:rsidP="00D30826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79AF" w:rsidRPr="004725DC" w:rsidRDefault="001E79AF" w:rsidP="001E79AF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25DC" w:rsidRPr="004725DC" w:rsidRDefault="004725DC" w:rsidP="00472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4725DC" w:rsidRPr="004725DC" w:rsidRDefault="004725DC" w:rsidP="004725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ОБЪЯВЛЕНИЕ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приеме документов для участия в конкурсе </w:t>
      </w:r>
    </w:p>
    <w:p w:rsidR="004725DC" w:rsidRPr="004725DC" w:rsidRDefault="00F64F7D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замещени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я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53C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вакантной </w:t>
      </w:r>
      <w:r w:rsidR="004725DC"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должности</w:t>
      </w:r>
    </w:p>
    <w:p w:rsidR="004725DC" w:rsidRPr="004725DC" w:rsidRDefault="004725DC" w:rsidP="004725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гражданской службы Ленинградской области</w:t>
      </w:r>
    </w:p>
    <w:p w:rsid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E75B0D" w:rsidRPr="004725DC" w:rsidRDefault="00E75B0D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 xml:space="preserve">Аппарат Законодательного собрания Ленинградской области организует конкурс на замещение вакантной должности государственной гражданской службы Ленинградской области – </w:t>
      </w:r>
      <w:r w:rsidR="00AB38ED" w:rsidRPr="00AB38ED">
        <w:rPr>
          <w:rFonts w:ascii="Times New Roman" w:eastAsia="Times New Roman" w:hAnsi="Times New Roman" w:cs="Times New Roman"/>
          <w:b/>
          <w:bCs/>
          <w:sz w:val="28"/>
          <w:szCs w:val="28"/>
        </w:rPr>
        <w:t>главного специалиста-бухгалтера отдела бухгалтерского учета и отчетности аппарата Законодательного собрания Ленинградской области</w:t>
      </w:r>
      <w:r w:rsidRPr="001C53B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3BD">
        <w:rPr>
          <w:rFonts w:ascii="Times New Roman" w:eastAsia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следующим установленным квалификационным требованиям:</w:t>
      </w:r>
    </w:p>
    <w:p w:rsidR="001C53BD" w:rsidRPr="001C53BD" w:rsidRDefault="001C53BD" w:rsidP="001C53B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C53B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базовые квалификационные требования (вне зависимости от области и вида профессиональной служебной деятельности): </w:t>
      </w:r>
    </w:p>
    <w:p w:rsidR="00AB38ED" w:rsidRPr="00AB38ED" w:rsidRDefault="00AB38ED" w:rsidP="00AB38E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- высшее образование,</w:t>
      </w:r>
    </w:p>
    <w:p w:rsidR="00AB38ED" w:rsidRPr="00AB38ED" w:rsidRDefault="00AB38ED" w:rsidP="00AB38ED">
      <w:pPr>
        <w:spacing w:after="0" w:line="240" w:lineRule="auto"/>
        <w:ind w:firstLine="709"/>
        <w:contextualSpacing/>
        <w:outlineLvl w:val="0"/>
        <w:rPr>
          <w:rFonts w:ascii="Times New Roman" w:eastAsiaTheme="majorEastAsia" w:hAnsi="Times New Roman" w:cstheme="majorBidi"/>
          <w:bCs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- не менее двух лет стажа государственной гражданской службы или не менее трех лет стажа работы по специальности, направлению подготовки</w:t>
      </w:r>
      <w:r w:rsidRPr="00AB38ED">
        <w:rPr>
          <w:rFonts w:ascii="Times New Roman" w:eastAsiaTheme="majorEastAsia" w:hAnsi="Times New Roman" w:cstheme="majorBidi"/>
          <w:bCs/>
          <w:sz w:val="28"/>
          <w:szCs w:val="28"/>
        </w:rPr>
        <w:t>,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ED">
        <w:rPr>
          <w:rFonts w:ascii="Times New Roman" w:eastAsia="Calibri" w:hAnsi="Times New Roman" w:cs="Calibri"/>
        </w:rPr>
        <w:t xml:space="preserve">- </w:t>
      </w:r>
      <w:r w:rsidRPr="00AB38ED">
        <w:rPr>
          <w:rFonts w:ascii="Times New Roman" w:eastAsia="Calibri" w:hAnsi="Times New Roman" w:cs="Times New Roman"/>
          <w:sz w:val="28"/>
          <w:szCs w:val="28"/>
        </w:rPr>
        <w:t>подтверждаемые дипломом о высшем образовании: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38ED">
        <w:rPr>
          <w:rFonts w:ascii="Times New Roman" w:eastAsia="Calibri" w:hAnsi="Times New Roman" w:cs="Times New Roman"/>
          <w:sz w:val="28"/>
          <w:szCs w:val="28"/>
        </w:rPr>
        <w:lastRenderedPageBreak/>
        <w:t>полученные с 01.07.2017 года специальность или направление подготовки укрупненной группы "Экономика и управление" либо направление подготовки "Экономика и бухгалтерский учет (по отраслям)", "Финансы и кредит", "Бухгалтерский учет, анализ и аудит";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Calibri" w:hAnsi="Times New Roman" w:cs="Times New Roman"/>
          <w:sz w:val="28"/>
          <w:szCs w:val="28"/>
        </w:rPr>
        <w:t xml:space="preserve">полученные до 01.07.2017 года направление подготовки "Экономика", «Экономика и управление на предприятии» (по отраслям) </w:t>
      </w:r>
      <w:r w:rsidRPr="00AB38ED">
        <w:rPr>
          <w:rFonts w:ascii="Times New Roman" w:eastAsia="Calibri" w:hAnsi="Times New Roman" w:cs="Times New Roman"/>
          <w:sz w:val="28"/>
          <w:szCs w:val="28"/>
        </w:rPr>
        <w:br/>
        <w:t>или одна из специальностей, входящих в указанное направление подготовки, либо специальность "Финансы и кредит", "Бухгалтерский учет и аудит", "Финансы", либо иное направление подготовки (специальности), для которого законодательством об образовании Российской Федерации установлено соответствие указанным направлениям подготовки (специальностям), содержащимся в предыдущих перечнях профессий, специальностей и направлений подготовки.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1. Базовые знания: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1) государственного языка Российской Федерации (русского языка);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2) основ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законодательства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Российской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Федерации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и </w:t>
      </w: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Ленинградской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области</w:t>
      </w: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>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Конституции Российской Федерации;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 мая 2003 года № 58-ФЗ "О системе государственной службы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 июля 2004 года № 79-ФЗ "О государственной гражданской службе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 декабря 2021 года № 414-ФЗ "Об общих принципах организации публичной власти в субъектах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6 октября 2003 года № 131-ФЗ "Об общих принципах организации местного самоуправления в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 мая 2006 года № 59-ФЗ "О порядке рассмотрения обращений граждан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Федерального закона от 25 декабря 2008 года № 273-ФЗ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"О противодействии коррупции";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21 июля 1993 года № 5485-1 "О государственной тайне";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Указа Президента Российской Федерации от 12 августа 2002 года № 885 "Об утверждении общих принципов служебного поведения государственных служащих";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Устава Ленинградской области;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областного закона от 25 февраля 2005 года № 11-оз "О правовом регулировании государственной гражданской службы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областного закона от 25 февраля 2005 года № 12-оз "О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областного закона от 16 декабря 2005 года № 117-оз "О государственных должностях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lastRenderedPageBreak/>
        <w:t>областного закона от 24 апреля 2007 года № 62-оз "О статусе депутата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Регламента Законодательного собрания Ленинградской области; 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Положения об аппарате Законодательного собрания Ленинградской области;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Кодекса этики и служебного поведения государственных гражданских служащих Ленинградской области, замещающих должности гражданской службы в Законодательном собрании Ленинградской области; 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Инструкции по работе с документами в Законодательном собрании Ленинградской области; 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организационно-распорядительных документов Законодательного собрания Ленинградской области как оператора персональных данных;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Служебного распорядка в аппарате Законодательного собрания Ленинградской области;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основ делопроизводства и порядка работы со служебной информацией;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норм и правил охраны труда, техники безопасности и пожарной безопасности</w:t>
      </w:r>
    </w:p>
    <w:p w:rsidR="00AB38ED" w:rsidRPr="00AB38ED" w:rsidRDefault="00AB38ED" w:rsidP="00AB38E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3) в области информационно-коммуникационных технологий: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основ информационной безопасности и защиты информации, в том числе Федерального закона от 27 июля 2006 года № 149-ФЗ "Об информации, информационных технологиях и о защите информации";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основных положений законодательства о персональных данных, в том числе Федерального закона от 27 июля 2006 года № 152-ФЗ "О персональных данных", а также принятых в соответствии с указанным законом нормативных правовых актов в сфере обработки и защиты информации;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общих принципов функционирования системы электронного документооборота;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основных положений законодательства об электронной подписи, в том числе Федерального закона от 6 апреля 2011 года № 63-ФЗ "Об электронной подписи"; 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возможностей и особенностей применения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аппаратного и программного обеспечения автоматизированного рабочего места.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2. Базовые умения: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мыслить системно (стратегически);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владеть конструктивной критикой;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предупреждать и разрешать проблемные ситуации, которые могут привести к конфликту интересов;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планировать, рационально использовать рабочее время и достигать результата;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работать с разнородными данными (статистическими, аналитическими);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систематизировать и анализировать документы и информацию в пределах своей компетенции;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адаптироваться к новой ситуации и принятию новых подходов в решении поставленных задач;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управлять изменениями;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совершенствовать свой профессиональный уровень;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lastRenderedPageBreak/>
        <w:t>коммуникативного общения;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подготавливать проекты правовых актов, аналитические и информационные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 материалы, служебные письма;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работать в системе автоматизации законотворческой деятельности, системах электронного документооборота "Дело" и "Эффект Офис";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необходимые для работы с периферийными устройствами компьютера,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в информационно-правовой системе "Консультант Плюс", с информационно-телекоммуникационными сетями, в том числе сетью "Интернет";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в операционной системе, с электронной почтой, в текстовом редакторе,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с электронными таблицами;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6"/>
          <w:sz w:val="28"/>
          <w:szCs w:val="28"/>
        </w:rPr>
        <w:t>использования копировальной техники, средств телефонной и факсимильной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 связи.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3. Профессионально-функциональные знания следующих нормативных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 правовых актов и документов: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Налоговый кодекс Российской Федерации;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Кодекс Российской Федерации об административных правонарушениях;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Федеральный закон от 6 декабря 2011 года № 402-ФЗ "О бухгалтерском учете";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Федеральный закон от 29 декабря 2006 года № 255-ФЗ "Об обязательном социальном страховании на случай временной нетрудоспособности и в связи с материнством";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Федеральный закон от 14 июля 2022 года № 236-ФЗ "О фонде  пенсионного и социального страхования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областной закон от 26 сентября 2002 года № 36-оз "О бюджетном процессе в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областной закон от 25 марта 2005 года № 18-оз "Об оплате труда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и исчислении стажа работы работников государственных органов Ленинградской области, замещающих должности, не являющиеся должностями государственной гражданской службы";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1 декабря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2010 года № 157-н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6 декабря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2010 года № 162-н "Об утверждении Плана счетов бюджетного учета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и Инструкции по его применению";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4"/>
          <w:sz w:val="28"/>
          <w:szCs w:val="28"/>
        </w:rPr>
        <w:t>Приказ Министерства финансов Российской Федерации от 24 мая 2022 года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 № 82-н "О Порядке формирования и применения кодов бюджетной классификации Российской Федерации, их структуре и принципах назначения";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lastRenderedPageBreak/>
        <w:t>Приказ Министерства финансов Российской Федерации от 29 ноября 2017 года № 209-н "Об утверждении Порядка применения классификации операций сектора государственного управления";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28 декабря 2010 года № 191-н "Об утверждении Инструкции о порядке составления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и представления годовой, квартальной и месячной отчетности об исполнении бюджетов бюджетной системы Российской Федерации";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финансов Российской Федерации от 30 марта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2015 года № 52-н "Об утверждении форм первичных учетных документов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 и Методических указаний по их применению";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Российской Федерации от 31 декабря 2016 года № 256-н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Российской Федерации от 30 декабря 2017 года № 274-н "Об утверждении федерального стандарта бухгалтерского учета для организаций государственного сектора "Учетная политика, оценочные значения и ошибки";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Российской Федерации от 30 декабря 2017 года № 275-н "Об утверждении федерального стандарта бухгалтерского учета для организаций государственного сектора "События после отчетной даты";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Приказ Министерства финансов Российской Федерации от 15 ноября 2019 года № 184-н "Об утверждении федерального стандарта бухгалтерского учета государственных финансов "Выплаты персоналу";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Правительства Ленинградской области от 23 ноября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2022 года № 848 "Об утверждении правил исчисления денежного содержания государственных гражданских служащих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29 июня 2016 года № 960 "Об утверждении структуры и штатного расписания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14 декабря 2011 года № 1408 "Об утверждении Положения о порядке реализации гарантий трудовых прав депутата, предусмотренных частью 3 статьи 28 областного закона "О статусе депутата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от 30 сентября 2015 года № 1177 "Об утверждении Положения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 стимулировании профессиональной служебной деятельности депутатов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15 ноября 2013 года № 1251 "О наградах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25 декабря 2019 года № 555 "Об утверждении Положения о единовременном поощрении депутатов Законодательного собрания Ленинградской области, государственных гражданских служащих, проходящих государственную гражданскую службу, и граждан, уволенных с государственной гражданской службы, в аппарате Законодательного собрания Ленинградской области, и работников Законодательного собрания Ленинградской области, замещающих должности, не являющиеся должностями государственной гражданской службы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29 марта 2006 года № 215 "Об утверждении Положения об отдельных государственных гарантиях для лиц, замещающих государственные должности в Законодательном собрании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25 апреля 2007 года № 94 "Об утверждении Положения о помощниках депутата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26 декабря 2015 года № 230 "Об утверждении Положения о материальном стимулировании государственных гражданских служащих в аппарате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3 февраля 2016 года № 13 "Об утверждении Положения о порядке выплаты единовременного вознаграждения государственному гражданскому служащему Ленинградской области в аппарате Законодательного собрания Ленинградской области в связи с выходом впервые на страховую (трудовую</w:t>
      </w:r>
      <w:r w:rsidRPr="00AB38ED">
        <w:rPr>
          <w:rFonts w:ascii="Times New Roman" w:eastAsia="Times New Roman" w:hAnsi="Times New Roman" w:cs="Times New Roman"/>
          <w:b/>
          <w:sz w:val="28"/>
          <w:szCs w:val="28"/>
        </w:rPr>
        <w:t xml:space="preserve">)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>пенсию»;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18 ноября 2016 года № 31 "Об утверждении Положения об обеспечении программой добровольного медицинского страхования государственных гражданских служащих Ленинградской области, замещающих должности государственной гражданской службы в аппарате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27 июня 2018 года № 220 л/с "Об утверждении Положения о материальном стимулировании работников Законодательного собрания Ленинградской области, замещающих должности, не являющиеся должностями государственной гражданской службы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Законодательного собрания Ленинградской области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от 13 июня 2007 года № 270 "Об утверждении Положения о порядке оплаты расходов, связанных с осуществлением депутатской деятельности";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постановление Законодательного собрания Ленинградской области от 7 декабря 2009 года № 1528 «О компенсации депутатам Законодательного собрания Ленинградской области затрат за использование личного легкового автотранспорта для осуществления депутатской деятельности»;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lastRenderedPageBreak/>
        <w:t>распоряжение Председателя Законодательного собрания Ленинградской области от 30 декабря 2019 года № 214 "Об утверждении Положения об учетной политике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24 декабря 2020 года № 195 "Об утверждении Порядка осуществления внутреннего финансового аудита в Законодательном собрании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18 октября 2018 года № 324 л/с "О делегировании полномочий представителя нанимателя и осуществлении функций работодателя в Законодательном собрании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распоряжение Председателя Законодательного собрания Ленинградской области от 23 ноября 2021 года № 37 "О делегировании отдельных полномочий Председателя Законодательного собрания Ленинградской области";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Положение об отделе;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иные нормативные правовые акты Российской Федерации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 xml:space="preserve">и Ленинградской области, правовые акты Законодательного собрания, методические и другие материалы применительно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к исполнению должностных обязанностей главного специалиста-бухгалтера.</w:t>
      </w:r>
    </w:p>
    <w:p w:rsidR="00AB38ED" w:rsidRPr="00AB38ED" w:rsidRDefault="00AB38ED" w:rsidP="00AB38ED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4. Иные профессионально-функциональные знания: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практики применения законодательства Российской Федерации 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br/>
        <w:t>и Ленинградской области по вопросам бухгалтерского учета;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методов финансового анализа и финансовых вычислений;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судебной практики по вопросам бухгалтерского учета и налогообложения;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правил защиты информации;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 xml:space="preserve">методики внутреннего контроля ведения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бухгалтерского учета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и составления бухгалтерской (финансовой) отчетности</w:t>
      </w:r>
      <w:r w:rsidRPr="00AB38E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5. Профессионально-функциональные умения: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z w:val="28"/>
          <w:szCs w:val="28"/>
        </w:rPr>
        <w:t>определять объем учетных работ;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разрабатывать внутренние организационно-распорядительные документы;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составлять (оформлять) первичные учетные документы, в том числе электронные документы;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осуществлять комплексную проверку первичных документов;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пользоваться компьютерной программой для ведения бухгалтерского учета "1С Бухгалтерия", а также электронной системой взаимодействия с комитетом финансов Ленинградской области, Управлением Федерального казначейства по Ленинградской области, налоговой инспекцией, Социальным фондом Российской Федерации, органами статистики;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обеспечивать сохранность первичных учетных документов до передачи их в архив;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вести регистрацию и накопление данных посредством двойной записи, по простой системе;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составлять бухгалтерские записи в соответствии с рабочим планом счетов;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начислять вознаграждение по договорам гражданско-правового характера;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производить расчеты заработной платы, пособий и иных выплат работникам;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lastRenderedPageBreak/>
        <w:t xml:space="preserve">сопоставлять данные аналитического учета с оборотами и остатками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по счетам синтетического учета на последний календарный день каждого месяца;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готовить справки, ответы на запросы, содержащие информацию, формируемую в системе бухгалтерского учета;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исправлять ошибки, допущенные при ведении бухгалтерского учета,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в соответствии с установленными правилами;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составлять налоговые расчеты и декларации, отчетность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в государственные внебюджетные фонды;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идентифицировать объекты налогообложения, исчислять налоговую базу, сумму налога и сбора, а также сумму взносов в государственные внебюджетные фонды;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обеспечивать сохранность налоговых расчетов и деклараций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и последующую передачу их в архив;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осуществлять мониторинг законодательства Российской Федерации </w:t>
      </w: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br/>
        <w:t>о налогах и сборах;</w:t>
      </w:r>
    </w:p>
    <w:p w:rsidR="00AB38ED" w:rsidRPr="00AB38ED" w:rsidRDefault="00AB38ED" w:rsidP="00AB38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AB38ED">
        <w:rPr>
          <w:rFonts w:ascii="Times New Roman" w:eastAsia="Times New Roman" w:hAnsi="Times New Roman" w:cs="Times New Roman"/>
          <w:spacing w:val="-2"/>
          <w:sz w:val="28"/>
          <w:szCs w:val="28"/>
        </w:rPr>
        <w:t>анализировать налоговое законодательство Российской Федерации, типичные ошибки налогоплательщиков, практику применения законодательства Российской Федерации налоговыми органами, арбитражными судами.</w:t>
      </w:r>
    </w:p>
    <w:p w:rsidR="004725DC" w:rsidRPr="00EB567F" w:rsidRDefault="004725DC" w:rsidP="004725DC">
      <w:pPr>
        <w:shd w:val="clear" w:color="auto" w:fill="FFFFFF"/>
        <w:spacing w:before="200" w:after="0"/>
        <w:ind w:firstLine="709"/>
        <w:jc w:val="both"/>
        <w:outlineLvl w:val="2"/>
        <w:rPr>
          <w:rFonts w:ascii="Cambria" w:eastAsia="Times New Roman" w:hAnsi="Cambria" w:cs="Times New Roman"/>
          <w:b/>
          <w:bCs/>
          <w:color w:val="4F81BD"/>
          <w:sz w:val="24"/>
          <w:szCs w:val="24"/>
          <w:u w:val="single"/>
        </w:rPr>
      </w:pPr>
      <w:r w:rsidRPr="00EB567F">
        <w:rPr>
          <w:rFonts w:ascii="Times New Roman" w:eastAsia="Times New Roman" w:hAnsi="Times New Roman" w:cs="Times New Roman"/>
          <w:sz w:val="28"/>
          <w:szCs w:val="28"/>
          <w:u w:val="single"/>
        </w:rPr>
        <w:t>Гражданин Российской Федерации, изъявивший желание участвовать в конкурсе, представляет следующие документы: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а) личное заявление на имя Председателя Законодательного собрания Ленинградской области (представителя нанимателя);</w:t>
      </w:r>
    </w:p>
    <w:p w:rsidR="004725DC" w:rsidRPr="00EB60D7" w:rsidRDefault="004725DC" w:rsidP="00EB60D7">
      <w:pPr>
        <w:pStyle w:val="a9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 w:rsidRPr="004725DC">
        <w:rPr>
          <w:sz w:val="16"/>
          <w:szCs w:val="16"/>
        </w:rPr>
        <w:t> </w:t>
      </w:r>
      <w:r w:rsidRPr="004725DC">
        <w:rPr>
          <w:sz w:val="28"/>
          <w:szCs w:val="28"/>
        </w:rPr>
        <w:t xml:space="preserve">б) заполненную и подписанную </w:t>
      </w:r>
      <w:hyperlink r:id="rId6" w:history="1">
        <w:r w:rsidRPr="00EB60D7">
          <w:rPr>
            <w:sz w:val="28"/>
            <w:szCs w:val="28"/>
          </w:rPr>
          <w:t>анкету</w:t>
        </w:r>
      </w:hyperlink>
      <w:r w:rsidRPr="004725DC">
        <w:rPr>
          <w:sz w:val="28"/>
          <w:szCs w:val="28"/>
        </w:rPr>
        <w:t xml:space="preserve"> по форме, утвержденной </w:t>
      </w:r>
      <w:r w:rsidR="00EB60D7" w:rsidRPr="00EB60D7">
        <w:rPr>
          <w:sz w:val="28"/>
          <w:szCs w:val="28"/>
        </w:rPr>
        <w:t>Указ</w:t>
      </w:r>
      <w:r w:rsidR="00EB60D7">
        <w:rPr>
          <w:sz w:val="28"/>
          <w:szCs w:val="28"/>
        </w:rPr>
        <w:t>ом</w:t>
      </w:r>
      <w:r w:rsidR="00EB60D7" w:rsidRPr="00EB60D7">
        <w:rPr>
          <w:sz w:val="28"/>
          <w:szCs w:val="28"/>
        </w:rPr>
        <w:t xml:space="preserve"> Президента </w:t>
      </w:r>
      <w:r w:rsidR="00EB60D7" w:rsidRPr="004725DC">
        <w:rPr>
          <w:sz w:val="28"/>
          <w:szCs w:val="28"/>
        </w:rPr>
        <w:t>Российской Фед</w:t>
      </w:r>
      <w:r w:rsidR="00EB60D7">
        <w:rPr>
          <w:sz w:val="28"/>
          <w:szCs w:val="28"/>
        </w:rPr>
        <w:t xml:space="preserve">ерации  </w:t>
      </w:r>
      <w:r w:rsidR="00EB60D7" w:rsidRPr="00EB60D7">
        <w:rPr>
          <w:sz w:val="28"/>
          <w:szCs w:val="28"/>
        </w:rPr>
        <w:t>от 10</w:t>
      </w:r>
      <w:r w:rsidR="00EB60D7">
        <w:rPr>
          <w:sz w:val="28"/>
          <w:szCs w:val="28"/>
        </w:rPr>
        <w:t xml:space="preserve"> октября </w:t>
      </w:r>
      <w:r w:rsidR="00EB60D7" w:rsidRPr="00EB60D7">
        <w:rPr>
          <w:sz w:val="28"/>
          <w:szCs w:val="28"/>
        </w:rPr>
        <w:t xml:space="preserve">2024 </w:t>
      </w:r>
      <w:r w:rsidR="00EB60D7">
        <w:rPr>
          <w:sz w:val="28"/>
          <w:szCs w:val="28"/>
        </w:rPr>
        <w:t xml:space="preserve">года № </w:t>
      </w:r>
      <w:r w:rsidR="00EB60D7" w:rsidRPr="00EB60D7">
        <w:rPr>
          <w:sz w:val="28"/>
          <w:szCs w:val="28"/>
        </w:rPr>
        <w:t>870</w:t>
      </w:r>
      <w:r w:rsidR="00EB60D7">
        <w:rPr>
          <w:sz w:val="28"/>
          <w:szCs w:val="28"/>
        </w:rPr>
        <w:t xml:space="preserve"> </w:t>
      </w:r>
      <w:r w:rsidR="00EB60D7" w:rsidRPr="00EB60D7">
        <w:rPr>
          <w:sz w:val="28"/>
          <w:szCs w:val="28"/>
        </w:rPr>
        <w:t>"О некоторых вопросах представления сведений при поступлении на государственную службу Российской Федерации и муниципальную службу в Российск</w:t>
      </w:r>
      <w:r w:rsidR="00EB60D7">
        <w:rPr>
          <w:sz w:val="28"/>
          <w:szCs w:val="28"/>
        </w:rPr>
        <w:t>ой Федерации и их актуализации"</w:t>
      </w:r>
      <w:r w:rsidRPr="004725DC">
        <w:rPr>
          <w:sz w:val="28"/>
          <w:szCs w:val="28"/>
        </w:rPr>
        <w:t>, с фотографией;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60D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г) документы, подтверждающие необходимое профессиональное образование, квалификацию и стаж работы: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lastRenderedPageBreak/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(учетная </w:t>
      </w:r>
      <w:r w:rsidR="00700304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hyperlink r:id="rId7" w:history="1">
        <w:r w:rsidR="00700304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форма </w:t>
        </w:r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№ 001-ГС/у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«Заключение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прохождению»);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е) копию страхового свидетельства обязательного пенсионного страхования (за исключением случаев, когда служебная (трудовая) деятельность осуществляется впервые);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ж) копию свидетельства о постановке на учет в налоговом органе физического лица по месту жительства на территории Российской Федерации.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16"/>
          <w:szCs w:val="16"/>
        </w:rPr>
        <w:t> 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Гражданский служащий, замещающий должность государственной гражданской службы Ленинградской области в аппарате Законодательного собрания Ленинградской области, изъявивший желание участвовать в конкурсе, представляет в отдел по вопросам государственной службы и кадров аппарата Законодательного собрания Ленинградской области заявление на имя Председателя Законодательного собрания Ленинградской области (представителя нанимателя).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Гражданский служащий, замещающий должность гражданской службы в ином государственном органе, изъявивший желание участвовать в конкурсе, представляет в отдел по вопросам государственной службы и кадров аппарата Законодательного собрания Ленинградской области заявление на имя Председателя Законодательного собрания Ленинградской области и заполненную, подписанную им и заверенную кадровой службой государственного органа, в котором он замещает должность гражданской службы, анкету</w:t>
      </w:r>
      <w:r w:rsidR="00CE6606" w:rsidRPr="00CE66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07B29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CE6606" w:rsidRPr="00CE6606">
        <w:rPr>
          <w:rFonts w:ascii="Times New Roman" w:eastAsia="Times New Roman" w:hAnsi="Times New Roman" w:cs="Times New Roman"/>
          <w:sz w:val="28"/>
          <w:szCs w:val="28"/>
        </w:rPr>
        <w:t>установленной форм</w:t>
      </w:r>
      <w:r w:rsidR="00F07B29">
        <w:rPr>
          <w:rFonts w:ascii="Times New Roman" w:eastAsia="Times New Roman" w:hAnsi="Times New Roman" w:cs="Times New Roman"/>
          <w:sz w:val="28"/>
          <w:szCs w:val="28"/>
        </w:rPr>
        <w:t>е</w:t>
      </w:r>
      <w:r w:rsidR="0065251D">
        <w:rPr>
          <w:rFonts w:ascii="Times New Roman" w:eastAsia="Times New Roman" w:hAnsi="Times New Roman" w:cs="Times New Roman"/>
          <w:sz w:val="28"/>
          <w:szCs w:val="28"/>
        </w:rPr>
        <w:t>, с фотографией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725DC" w:rsidRP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>Достоверность сведений, представленных гражданином, подлежит проверке.</w:t>
      </w:r>
    </w:p>
    <w:p w:rsidR="004725DC" w:rsidRDefault="004725DC" w:rsidP="004725D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Условия прохождения гражданской службы определяются служебным контрактом в соответствии с Федеральным </w:t>
      </w:r>
      <w:hyperlink r:id="rId8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законом</w:t>
        </w:r>
      </w:hyperlink>
      <w:r w:rsidR="00700304">
        <w:rPr>
          <w:rFonts w:ascii="Times New Roman" w:eastAsia="Times New Roman" w:hAnsi="Times New Roman" w:cs="Times New Roman"/>
          <w:sz w:val="28"/>
          <w:szCs w:val="28"/>
        </w:rPr>
        <w:t xml:space="preserve"> от 27 июля 2004 года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№ 79-ФЗ «О государственной гражданской службе в Российской Федерации», </w:t>
      </w:r>
      <w:hyperlink r:id="rId9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Указом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Президента Российской Федерации о</w:t>
      </w:r>
      <w:r w:rsidR="00700304">
        <w:rPr>
          <w:rFonts w:ascii="Times New Roman" w:eastAsia="Times New Roman" w:hAnsi="Times New Roman" w:cs="Times New Roman"/>
          <w:sz w:val="28"/>
          <w:szCs w:val="28"/>
        </w:rPr>
        <w:t>т 16 февраля 2005 года № 159 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«О примерной форме служебного контракта о прохождении государственной гражданской службы Российской Федерации и замещении должности государственной гражданской службы Российской Федерации», законами Ленинградской области от 25 февраля 2005 года № 11-оз «О правовом регулировании государственной гражданской службы Ленинградской области» и от 25 февраля 2005 года № 12-оз «О перечне государственных должностей Ленинградской области, денежном содержании лиц, замещающих государственные должности Ленинградской области, Реестре должностей государственной гражданской службы Ленинградской области и денежном содержании государственных гражданских служащих Ленинградской области».</w:t>
      </w:r>
    </w:p>
    <w:p w:rsidR="00256CD6" w:rsidRPr="004725DC" w:rsidRDefault="00256CD6" w:rsidP="00256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Конкурс проводится в порядке, предусмотренном </w:t>
      </w:r>
      <w:hyperlink r:id="rId10" w:history="1">
        <w:r w:rsidRPr="004725DC"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Положением</w:t>
        </w:r>
      </w:hyperlink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о конкурсе на замещение вакантной должности государственной гражданской службы Российской Федерации, утвержденным Указом Президента Российской Федерации от 1 февраля 2005 года № 112 «О конкурсе на замещение вакантной должности государственной гражданской службы РФ», с применением конкурсных процедур, не противоречащих действующему законодательству.</w:t>
      </w:r>
    </w:p>
    <w:p w:rsidR="00256CD6" w:rsidRDefault="00256CD6" w:rsidP="00256CD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Получить подробную информацию о конкурсе можно по телефонам:         </w:t>
      </w:r>
    </w:p>
    <w:p w:rsidR="00256CD6" w:rsidRDefault="00256CD6" w:rsidP="00256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630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21-78 или 630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-88.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color w:val="333333"/>
          <w:sz w:val="28"/>
          <w:szCs w:val="28"/>
        </w:rPr>
      </w:pP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Представить необходимые для участия в конкурсе документы можно </w:t>
      </w:r>
      <w:r w:rsidRPr="00FC713F">
        <w:rPr>
          <w:rFonts w:ascii="Times New Roman" w:eastAsia="Times New Roman" w:hAnsi="Times New Roman" w:cs="Times New Roman"/>
          <w:sz w:val="28"/>
          <w:szCs w:val="28"/>
        </w:rPr>
        <w:t>гражданином (гражданским служащим) лично по рабочим дням с 13.00 до 16.00 часов с 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FC713F">
        <w:rPr>
          <w:rFonts w:ascii="Times New Roman" w:eastAsia="Times New Roman" w:hAnsi="Times New Roman" w:cs="Times New Roman"/>
          <w:sz w:val="28"/>
          <w:szCs w:val="28"/>
        </w:rPr>
        <w:t>октября по 5 ноября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года по адресу: Санкт-Петербург,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пл. Растрелли,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д. 2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>, каб. № 2</w:t>
      </w:r>
      <w:r>
        <w:rPr>
          <w:rFonts w:ascii="Times New Roman" w:eastAsia="Times New Roman" w:hAnsi="Times New Roman" w:cs="Times New Roman"/>
          <w:sz w:val="28"/>
          <w:szCs w:val="28"/>
        </w:rPr>
        <w:t>31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консультант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 xml:space="preserve"> отдела по вопросам государственной службы и кадров аппарата Законодательного собрания Ленинградской области </w:t>
      </w:r>
      <w:r>
        <w:rPr>
          <w:rFonts w:ascii="Times New Roman" w:eastAsia="Times New Roman" w:hAnsi="Times New Roman" w:cs="Times New Roman"/>
          <w:sz w:val="28"/>
          <w:szCs w:val="28"/>
        </w:rPr>
        <w:t>Суворова Татьяна Олеговна</w:t>
      </w:r>
      <w:r w:rsidRPr="002C3799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D78DF">
        <w:rPr>
          <w:rFonts w:ascii="&amp;quot" w:hAnsi="&amp;quot"/>
          <w:color w:val="333333"/>
          <w:sz w:val="28"/>
          <w:szCs w:val="28"/>
        </w:rPr>
        <w:t xml:space="preserve">       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color w:val="333333"/>
          <w:sz w:val="28"/>
          <w:szCs w:val="28"/>
        </w:rPr>
      </w:pPr>
      <w:r w:rsidRPr="009B49AA">
        <w:rPr>
          <w:rFonts w:ascii="&amp;quot" w:hAnsi="&amp;quot"/>
          <w:color w:val="333333"/>
          <w:sz w:val="28"/>
          <w:szCs w:val="28"/>
        </w:rPr>
        <w:t>Также</w:t>
      </w:r>
      <w:r>
        <w:rPr>
          <w:rFonts w:ascii="&amp;quot" w:hAnsi="&amp;quot"/>
          <w:b/>
          <w:color w:val="333333"/>
          <w:sz w:val="28"/>
          <w:szCs w:val="28"/>
        </w:rPr>
        <w:t xml:space="preserve"> </w:t>
      </w:r>
      <w:r w:rsidRPr="006D78DF">
        <w:rPr>
          <w:rFonts w:ascii="&amp;quot" w:hAnsi="&amp;quot"/>
          <w:color w:val="333333"/>
          <w:sz w:val="28"/>
          <w:szCs w:val="28"/>
        </w:rPr>
        <w:t>документы для участия в конкурс</w:t>
      </w:r>
      <w:r>
        <w:rPr>
          <w:rFonts w:ascii="&amp;quot" w:hAnsi="&amp;quot"/>
          <w:color w:val="333333"/>
          <w:sz w:val="28"/>
          <w:szCs w:val="28"/>
        </w:rPr>
        <w:t>е</w:t>
      </w:r>
      <w:r w:rsidRPr="006D78DF">
        <w:rPr>
          <w:rFonts w:ascii="&amp;quot" w:hAnsi="&amp;quot"/>
          <w:color w:val="333333"/>
          <w:sz w:val="28"/>
          <w:szCs w:val="28"/>
        </w:rPr>
        <w:t xml:space="preserve"> принимаются посредством направления по почте или в электронном виде с использованием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Федерации». </w:t>
      </w:r>
    </w:p>
    <w:p w:rsidR="00256CD6" w:rsidRDefault="00256CD6" w:rsidP="00256CD6">
      <w:pPr>
        <w:spacing w:after="0"/>
        <w:ind w:firstLine="708"/>
        <w:jc w:val="both"/>
        <w:rPr>
          <w:rFonts w:ascii="&amp;quot" w:hAnsi="&amp;quot"/>
          <w:b/>
          <w:color w:val="333333"/>
          <w:sz w:val="28"/>
          <w:szCs w:val="28"/>
        </w:rPr>
      </w:pPr>
      <w:r w:rsidRPr="006D78DF">
        <w:rPr>
          <w:rFonts w:ascii="&amp;quot" w:hAnsi="&amp;quot"/>
          <w:color w:val="333333"/>
          <w:sz w:val="28"/>
          <w:szCs w:val="28"/>
        </w:rPr>
        <w:t xml:space="preserve">Адрес для почтового отправления: 191311, Санкт-Петербург, Суворовский пр., д. 67, </w:t>
      </w:r>
      <w:r>
        <w:rPr>
          <w:rFonts w:ascii="&amp;quot" w:hAnsi="&amp;quot"/>
          <w:color w:val="333333"/>
          <w:sz w:val="28"/>
          <w:szCs w:val="28"/>
        </w:rPr>
        <w:t>Законодательное собрание Ленинг</w:t>
      </w:r>
      <w:r w:rsidRPr="006D78DF">
        <w:rPr>
          <w:rFonts w:ascii="&amp;quot" w:hAnsi="&amp;quot"/>
          <w:color w:val="333333"/>
          <w:sz w:val="28"/>
          <w:szCs w:val="28"/>
        </w:rPr>
        <w:t xml:space="preserve">радской области. Отдел по </w:t>
      </w:r>
      <w:r>
        <w:rPr>
          <w:rFonts w:ascii="&amp;quot" w:hAnsi="&amp;quot"/>
          <w:color w:val="333333"/>
          <w:sz w:val="28"/>
          <w:szCs w:val="28"/>
        </w:rPr>
        <w:t>вопросам государственной службы и кадров</w:t>
      </w:r>
      <w:r w:rsidRPr="006D78DF">
        <w:rPr>
          <w:rFonts w:ascii="&amp;quot" w:hAnsi="&amp;quot"/>
          <w:color w:val="333333"/>
          <w:sz w:val="28"/>
          <w:szCs w:val="28"/>
        </w:rPr>
        <w:t xml:space="preserve"> (документы для участия в конкурсе). </w:t>
      </w:r>
    </w:p>
    <w:p w:rsidR="00256CD6" w:rsidRPr="006D78DF" w:rsidRDefault="00256CD6" w:rsidP="00256CD6">
      <w:pPr>
        <w:pStyle w:val="3"/>
        <w:spacing w:before="0" w:after="135" w:line="276" w:lineRule="auto"/>
        <w:jc w:val="both"/>
        <w:rPr>
          <w:rFonts w:ascii="&amp;quot" w:hAnsi="&amp;quot"/>
          <w:b w:val="0"/>
          <w:color w:val="333333"/>
          <w:sz w:val="28"/>
          <w:szCs w:val="28"/>
        </w:rPr>
      </w:pPr>
      <w:r>
        <w:rPr>
          <w:rFonts w:ascii="&amp;quot" w:hAnsi="&amp;quot"/>
          <w:b w:val="0"/>
          <w:color w:val="333333"/>
          <w:sz w:val="28"/>
          <w:szCs w:val="28"/>
        </w:rPr>
        <w:t xml:space="preserve">         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 xml:space="preserve">При направлении документов для участия в конкурсах с помощью службы доставки: телефон для связи (812) </w:t>
      </w:r>
      <w:r>
        <w:rPr>
          <w:rFonts w:ascii="&amp;quot" w:hAnsi="&amp;quot"/>
          <w:b w:val="0"/>
          <w:color w:val="333333"/>
          <w:sz w:val="28"/>
          <w:szCs w:val="28"/>
        </w:rPr>
        <w:t>630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-</w:t>
      </w:r>
      <w:r>
        <w:rPr>
          <w:rFonts w:ascii="&amp;quot" w:hAnsi="&amp;quot"/>
          <w:b w:val="0"/>
          <w:color w:val="333333"/>
          <w:sz w:val="28"/>
          <w:szCs w:val="28"/>
        </w:rPr>
        <w:t>21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-</w:t>
      </w:r>
      <w:r>
        <w:rPr>
          <w:rFonts w:ascii="&amp;quot" w:hAnsi="&amp;quot"/>
          <w:b w:val="0"/>
          <w:color w:val="333333"/>
          <w:sz w:val="28"/>
          <w:szCs w:val="28"/>
        </w:rPr>
        <w:t>78</w:t>
      </w:r>
      <w:r w:rsidRPr="006D78DF">
        <w:rPr>
          <w:rFonts w:ascii="&amp;quot" w:hAnsi="&amp;quot"/>
          <w:b w:val="0"/>
          <w:color w:val="333333"/>
          <w:sz w:val="28"/>
          <w:szCs w:val="28"/>
        </w:rPr>
        <w:t>.</w:t>
      </w:r>
    </w:p>
    <w:p w:rsidR="00256CD6" w:rsidRDefault="00256CD6" w:rsidP="00256CD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Предполагаемая дата проведения конкурса – </w:t>
      </w:r>
      <w:r>
        <w:rPr>
          <w:rFonts w:ascii="Times New Roman" w:eastAsia="Times New Roman" w:hAnsi="Times New Roman" w:cs="Times New Roman"/>
          <w:sz w:val="28"/>
          <w:szCs w:val="28"/>
        </w:rPr>
        <w:t>ноябрь 2024</w:t>
      </w:r>
      <w:r w:rsidRPr="004725DC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256CD6" w:rsidRDefault="00256CD6" w:rsidP="00256CD6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Место проведения конкурса: Санкт-Петербург, пл. Растрелли, д. 2.</w:t>
      </w:r>
    </w:p>
    <w:sectPr w:rsidR="00256CD6" w:rsidSect="00E73A2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3F48"/>
    <w:multiLevelType w:val="multilevel"/>
    <w:tmpl w:val="F42A8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DC"/>
    <w:rsid w:val="000274AB"/>
    <w:rsid w:val="00065A21"/>
    <w:rsid w:val="000840BB"/>
    <w:rsid w:val="000B16EA"/>
    <w:rsid w:val="000C3FE9"/>
    <w:rsid w:val="0010326B"/>
    <w:rsid w:val="0011482E"/>
    <w:rsid w:val="00131264"/>
    <w:rsid w:val="00181C23"/>
    <w:rsid w:val="001B0B06"/>
    <w:rsid w:val="001C53BD"/>
    <w:rsid w:val="001E6632"/>
    <w:rsid w:val="001E79AF"/>
    <w:rsid w:val="00204451"/>
    <w:rsid w:val="00256CD6"/>
    <w:rsid w:val="00300FA9"/>
    <w:rsid w:val="00304504"/>
    <w:rsid w:val="0033180A"/>
    <w:rsid w:val="003D46D9"/>
    <w:rsid w:val="00411562"/>
    <w:rsid w:val="00470037"/>
    <w:rsid w:val="004725DC"/>
    <w:rsid w:val="00482EA9"/>
    <w:rsid w:val="00484519"/>
    <w:rsid w:val="00486FE2"/>
    <w:rsid w:val="00563CD8"/>
    <w:rsid w:val="005C45EF"/>
    <w:rsid w:val="005D2DFE"/>
    <w:rsid w:val="005E16F6"/>
    <w:rsid w:val="00626F38"/>
    <w:rsid w:val="0065251D"/>
    <w:rsid w:val="0069222B"/>
    <w:rsid w:val="006D78DF"/>
    <w:rsid w:val="00700304"/>
    <w:rsid w:val="0071231F"/>
    <w:rsid w:val="0075165D"/>
    <w:rsid w:val="007A6EBE"/>
    <w:rsid w:val="007C60D3"/>
    <w:rsid w:val="008537AE"/>
    <w:rsid w:val="008931AA"/>
    <w:rsid w:val="008938F3"/>
    <w:rsid w:val="008C0575"/>
    <w:rsid w:val="008C26F3"/>
    <w:rsid w:val="008D58D9"/>
    <w:rsid w:val="00944B65"/>
    <w:rsid w:val="009B49AA"/>
    <w:rsid w:val="00A34D41"/>
    <w:rsid w:val="00A52B2F"/>
    <w:rsid w:val="00A53C9C"/>
    <w:rsid w:val="00AB38ED"/>
    <w:rsid w:val="00AE14BC"/>
    <w:rsid w:val="00B546C4"/>
    <w:rsid w:val="00B87F1E"/>
    <w:rsid w:val="00BA6CD3"/>
    <w:rsid w:val="00BC60CB"/>
    <w:rsid w:val="00BE0DC0"/>
    <w:rsid w:val="00C203F0"/>
    <w:rsid w:val="00C23EC9"/>
    <w:rsid w:val="00C33028"/>
    <w:rsid w:val="00C452CA"/>
    <w:rsid w:val="00C50713"/>
    <w:rsid w:val="00C65BA9"/>
    <w:rsid w:val="00CB1042"/>
    <w:rsid w:val="00CB43A9"/>
    <w:rsid w:val="00CB4A49"/>
    <w:rsid w:val="00CE6606"/>
    <w:rsid w:val="00D022FA"/>
    <w:rsid w:val="00D04756"/>
    <w:rsid w:val="00D30826"/>
    <w:rsid w:val="00D43EAA"/>
    <w:rsid w:val="00D77072"/>
    <w:rsid w:val="00DA2C3F"/>
    <w:rsid w:val="00DD1BAA"/>
    <w:rsid w:val="00DD6E79"/>
    <w:rsid w:val="00DE53C0"/>
    <w:rsid w:val="00E4458C"/>
    <w:rsid w:val="00E600B2"/>
    <w:rsid w:val="00E73A26"/>
    <w:rsid w:val="00E75B0D"/>
    <w:rsid w:val="00E869F6"/>
    <w:rsid w:val="00EB567F"/>
    <w:rsid w:val="00EB60D7"/>
    <w:rsid w:val="00EF6E4E"/>
    <w:rsid w:val="00F06B31"/>
    <w:rsid w:val="00F07B29"/>
    <w:rsid w:val="00F17A21"/>
    <w:rsid w:val="00F2718B"/>
    <w:rsid w:val="00F370F4"/>
    <w:rsid w:val="00F6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5DC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5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3">
    <w:name w:val="Основной текст_"/>
    <w:basedOn w:val="a0"/>
    <w:link w:val="1"/>
    <w:rsid w:val="004725D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25DC"/>
    <w:pPr>
      <w:shd w:val="clear" w:color="auto" w:fill="FFFFFF"/>
      <w:spacing w:after="0" w:line="322" w:lineRule="atLeast"/>
      <w:jc w:val="both"/>
    </w:pPr>
  </w:style>
  <w:style w:type="character" w:styleId="a4">
    <w:name w:val="Hyperlink"/>
    <w:basedOn w:val="a0"/>
    <w:uiPriority w:val="99"/>
    <w:semiHidden/>
    <w:unhideWhenUsed/>
    <w:rsid w:val="00472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032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6B"/>
  </w:style>
  <w:style w:type="paragraph" w:customStyle="1" w:styleId="10">
    <w:name w:val="Обычный1"/>
    <w:uiPriority w:val="99"/>
    <w:rsid w:val="001B0B06"/>
    <w:pPr>
      <w:jc w:val="both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725DC"/>
    <w:pPr>
      <w:keepNext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725DC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a3">
    <w:name w:val="Основной текст_"/>
    <w:basedOn w:val="a0"/>
    <w:link w:val="1"/>
    <w:rsid w:val="004725DC"/>
    <w:rPr>
      <w:shd w:val="clear" w:color="auto" w:fill="FFFFFF"/>
    </w:rPr>
  </w:style>
  <w:style w:type="paragraph" w:customStyle="1" w:styleId="1">
    <w:name w:val="Основной текст1"/>
    <w:basedOn w:val="a"/>
    <w:link w:val="a3"/>
    <w:rsid w:val="004725DC"/>
    <w:pPr>
      <w:shd w:val="clear" w:color="auto" w:fill="FFFFFF"/>
      <w:spacing w:after="0" w:line="322" w:lineRule="atLeast"/>
      <w:jc w:val="both"/>
    </w:pPr>
  </w:style>
  <w:style w:type="character" w:styleId="a4">
    <w:name w:val="Hyperlink"/>
    <w:basedOn w:val="a0"/>
    <w:uiPriority w:val="99"/>
    <w:semiHidden/>
    <w:unhideWhenUsed/>
    <w:rsid w:val="004725D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C4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C45EF"/>
    <w:rPr>
      <w:rFonts w:ascii="Segoe UI" w:hAnsi="Segoe UI" w:cs="Segoe UI"/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10326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0326B"/>
  </w:style>
  <w:style w:type="paragraph" w:customStyle="1" w:styleId="10">
    <w:name w:val="Обычный1"/>
    <w:uiPriority w:val="99"/>
    <w:rsid w:val="001B0B06"/>
    <w:pPr>
      <w:jc w:val="both"/>
    </w:pPr>
    <w:rPr>
      <w:rFonts w:ascii="Calibri" w:eastAsia="Calibri" w:hAnsi="Calibri" w:cs="Calibri"/>
    </w:rPr>
  </w:style>
  <w:style w:type="paragraph" w:styleId="a9">
    <w:name w:val="Normal (Web)"/>
    <w:basedOn w:val="a"/>
    <w:uiPriority w:val="99"/>
    <w:unhideWhenUsed/>
    <w:rsid w:val="00EB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39F52AA30565D511C5909781B63FEEA173B031407A216B9B81CF32CBT4XAO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C39F52AA30565D511C5909781B63FEEA971B6314C767C6193D8C330CC454EAE592917A39AE002T2X9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C39F52AA30565D511C5909781B63FEEA776B83341767C6193D8C330CC454EAE592917A39AE205T2X7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C39F52AA30565D511C5909781B63FEEA177B936437E216B9B81CF32CB4A11B95E601BA29AE20522T1X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9F52AA30565D511C5909781B63FEEA576B83341767C6193D8C330CC454EAE592917A39AE204T2X6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3611</Words>
  <Characters>20585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ZSLO</Company>
  <LinksUpToDate>false</LinksUpToDate>
  <CharactersWithSpaces>24148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Кравцова Наталья Викторовна</cp:lastModifiedBy>
  <cp:revision>3</cp:revision>
  <cp:lastPrinted>2024-10-14T07:59:00Z</cp:lastPrinted>
  <dcterms:created xsi:type="dcterms:W3CDTF">2024-11-06T12:18:00Z</dcterms:created>
  <dcterms:modified xsi:type="dcterms:W3CDTF">2024-11-06T12:32:00Z</dcterms:modified>
</cp:coreProperties>
</file>