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6D" w:rsidRPr="00055F86" w:rsidRDefault="008F696D" w:rsidP="008F696D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ЗАКОНОДАТЕЛЬНОЕ СОБРАНИЕ ЛЕНИНГРАДСКОЙ ОБЛАСТИ</w:t>
      </w:r>
    </w:p>
    <w:p w:rsidR="008F696D" w:rsidRDefault="008F696D" w:rsidP="008F696D">
      <w:pPr>
        <w:tabs>
          <w:tab w:val="left" w:pos="480"/>
        </w:tabs>
        <w:jc w:val="center"/>
        <w:rPr>
          <w:b/>
          <w:sz w:val="28"/>
        </w:rPr>
      </w:pPr>
    </w:p>
    <w:p w:rsidR="008F696D" w:rsidRPr="00055F86" w:rsidRDefault="008F696D" w:rsidP="008F696D">
      <w:pPr>
        <w:tabs>
          <w:tab w:val="left" w:pos="480"/>
        </w:tabs>
        <w:jc w:val="center"/>
        <w:rPr>
          <w:b/>
          <w:sz w:val="28"/>
        </w:rPr>
      </w:pPr>
      <w:r w:rsidRPr="00055F86">
        <w:rPr>
          <w:b/>
          <w:sz w:val="28"/>
        </w:rPr>
        <w:t>ПОСТАНОВЛЕНИЕ</w:t>
      </w:r>
    </w:p>
    <w:p w:rsidR="008A12E0" w:rsidRDefault="008A12E0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12E0" w:rsidRPr="00CE71A7" w:rsidRDefault="008A12E0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8A12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A12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3316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8A12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239</w:t>
      </w:r>
    </w:p>
    <w:p w:rsidR="00805D77" w:rsidRPr="008A12E0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4E2" w:rsidRPr="008A12E0" w:rsidRDefault="00EA44E2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3BA" w:rsidRPr="00E603BA" w:rsidRDefault="00E603BA" w:rsidP="00E603B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E60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 со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брания Ленинградской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 г</w:t>
      </w:r>
      <w:r w:rsidRPr="00E60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лавам администраций муниципальных образований Ленинградской области по вопросу об инвентаризации автомобильных дорог общего пользования, постановке на баланс бесхозяйных дорог и дорог, проходящих по землям лесного фонда, обеспечивающих доступ к садоводческим некоммерческим товариществам в Ленинградской области</w:t>
      </w:r>
      <w:bookmarkEnd w:id="0"/>
    </w:p>
    <w:p w:rsidR="00805D77" w:rsidRPr="008A12E0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E2" w:rsidRPr="008A12E0" w:rsidRDefault="00EA44E2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E01359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9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603BA">
        <w:rPr>
          <w:rFonts w:ascii="Times New Roman" w:hAnsi="Times New Roman" w:cs="Times New Roman"/>
          <w:sz w:val="28"/>
          <w:szCs w:val="28"/>
        </w:rPr>
        <w:t xml:space="preserve">Утвердить прилагаемое обращение Законодательного собрания Ленинградской области к главам администраций муниципальных образований Ленинградской области по вопросу об инвентаризации автомобильных дорог общего пользования, постановке на баланс бесхозяйных дорог и дорог, </w:t>
      </w:r>
      <w:r w:rsidRPr="00E603BA">
        <w:rPr>
          <w:rFonts w:ascii="Times New Roman" w:hAnsi="Times New Roman" w:cs="Times New Roman"/>
          <w:spacing w:val="-2"/>
          <w:sz w:val="28"/>
          <w:szCs w:val="28"/>
        </w:rPr>
        <w:t>проходящих по землям лесного фонда, обеспечивающих доступ к садоводческим</w:t>
      </w:r>
      <w:r w:rsidRPr="00E603BA">
        <w:rPr>
          <w:rFonts w:ascii="Times New Roman" w:hAnsi="Times New Roman" w:cs="Times New Roman"/>
          <w:sz w:val="28"/>
          <w:szCs w:val="28"/>
        </w:rPr>
        <w:t xml:space="preserve"> некоммерческим товариществам в Ленинградской области.</w:t>
      </w: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603BA">
        <w:rPr>
          <w:rFonts w:ascii="Times New Roman" w:hAnsi="Times New Roman" w:cs="Times New Roman"/>
          <w:sz w:val="28"/>
          <w:szCs w:val="28"/>
        </w:rPr>
        <w:t>Направить настоящее постановление и указанное обращение главам администраций муниципальных образований Ленинградской области.</w:t>
      </w: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3BA" w:rsidRPr="00E603BA" w:rsidRDefault="00E603BA" w:rsidP="00E6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3BA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A22DD9" w:rsidRPr="008A12E0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A" w:rsidRPr="008A12E0" w:rsidRDefault="00E603BA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8A12E0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45DEC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8A12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91" w:rsidRDefault="00FC7691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7691" w:rsidSect="00ED4198">
          <w:headerReference w:type="default" r:id="rId7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30C87" w:rsidRPr="00C30C87" w:rsidRDefault="00F3282E" w:rsidP="00606985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30C8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Законодательного собрания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 xml:space="preserve">от </w:t>
      </w:r>
      <w:r w:rsidR="00606985">
        <w:rPr>
          <w:rFonts w:ascii="Times New Roman" w:hAnsi="Times New Roman" w:cs="Times New Roman"/>
          <w:sz w:val="24"/>
          <w:szCs w:val="24"/>
        </w:rPr>
        <w:t xml:space="preserve">4 мая </w:t>
      </w:r>
      <w:r w:rsidR="00C30C87" w:rsidRPr="00C30C87">
        <w:rPr>
          <w:rFonts w:ascii="Times New Roman" w:hAnsi="Times New Roman" w:cs="Times New Roman"/>
          <w:sz w:val="24"/>
          <w:szCs w:val="24"/>
        </w:rPr>
        <w:t>2023 года № </w:t>
      </w:r>
      <w:r w:rsidR="00606985">
        <w:rPr>
          <w:rFonts w:ascii="Times New Roman" w:hAnsi="Times New Roman" w:cs="Times New Roman"/>
          <w:sz w:val="24"/>
          <w:szCs w:val="24"/>
        </w:rPr>
        <w:t xml:space="preserve">239 </w:t>
      </w:r>
      <w:r w:rsidR="00606985">
        <w:rPr>
          <w:rFonts w:ascii="Times New Roman" w:hAnsi="Times New Roman" w:cs="Times New Roman"/>
          <w:sz w:val="24"/>
          <w:szCs w:val="24"/>
        </w:rPr>
        <w:br/>
      </w:r>
      <w:r w:rsidR="00C30C87" w:rsidRPr="00C30C8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25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C87" w:rsidRPr="00C30C87" w:rsidRDefault="00C30C87" w:rsidP="00C3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C87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C30C87">
        <w:rPr>
          <w:rFonts w:ascii="Times New Roman" w:hAnsi="Times New Roman" w:cs="Times New Roman"/>
          <w:b/>
          <w:sz w:val="26"/>
          <w:szCs w:val="26"/>
        </w:rPr>
        <w:br/>
      </w:r>
      <w:r w:rsidRPr="00C30C87">
        <w:rPr>
          <w:rFonts w:ascii="Times New Roman" w:hAnsi="Times New Roman" w:cs="Times New Roman"/>
          <w:b/>
          <w:bCs/>
          <w:sz w:val="26"/>
          <w:szCs w:val="26"/>
        </w:rPr>
        <w:t xml:space="preserve">Законодательного собрания Ленинградской области к главам </w:t>
      </w:r>
      <w:r w:rsidR="0025148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30C87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администраций муниципальных образований Ленинградской области </w:t>
      </w:r>
      <w:r w:rsidR="0025148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30C87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об инвентаризации автомобильных дорог общего пользования, постановке на баланс бесхозяйных дорог и дорог, проходящих по землям </w:t>
      </w:r>
      <w:r w:rsidR="0025148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30C87">
        <w:rPr>
          <w:rFonts w:ascii="Times New Roman" w:hAnsi="Times New Roman" w:cs="Times New Roman"/>
          <w:b/>
          <w:bCs/>
          <w:sz w:val="26"/>
          <w:szCs w:val="26"/>
        </w:rPr>
        <w:t>лесного фонда, обеспечивающих доступ к садоводческим некоммерческим товариществам в Ленинградской области</w:t>
      </w:r>
    </w:p>
    <w:p w:rsidR="00C30C87" w:rsidRDefault="00C30C87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48E" w:rsidRPr="00C30C87" w:rsidRDefault="0025148E" w:rsidP="00C30C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C87" w:rsidRPr="00C30C87" w:rsidRDefault="00C30C87" w:rsidP="00C30C8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30C87">
        <w:rPr>
          <w:rFonts w:ascii="Times New Roman" w:hAnsi="Times New Roman" w:cs="Times New Roman"/>
          <w:bCs/>
          <w:sz w:val="28"/>
          <w:szCs w:val="28"/>
        </w:rPr>
        <w:t>Уважаемые главы администраций!</w:t>
      </w:r>
    </w:p>
    <w:p w:rsidR="00C30C87" w:rsidRPr="00C30C87" w:rsidRDefault="00C30C87" w:rsidP="00C30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решения актуального вопроса о приведении в нормативное состояние автомобильных </w:t>
      </w:r>
      <w:r w:rsidRPr="00C30C87">
        <w:rPr>
          <w:rFonts w:ascii="Times New Roman" w:hAnsi="Times New Roman" w:cs="Times New Roman"/>
          <w:bCs/>
          <w:sz w:val="28"/>
          <w:szCs w:val="28"/>
        </w:rPr>
        <w:t xml:space="preserve">дорог общего пользования, обеспечивающих доступ к садоводческим некоммерческим товариществам в Ленинградской области </w:t>
      </w:r>
      <w:r w:rsidRPr="0025148E">
        <w:rPr>
          <w:rFonts w:ascii="Times New Roman" w:hAnsi="Times New Roman" w:cs="Times New Roman"/>
          <w:bCs/>
          <w:sz w:val="28"/>
          <w:szCs w:val="28"/>
        </w:rPr>
        <w:t xml:space="preserve">(далее – подъездные автомобильные дороги), </w:t>
      </w:r>
      <w:r w:rsidRPr="0025148E">
        <w:rPr>
          <w:rFonts w:ascii="Times New Roman" w:eastAsia="Calibri" w:hAnsi="Times New Roman" w:cs="Times New Roman"/>
          <w:sz w:val="28"/>
          <w:szCs w:val="28"/>
        </w:rPr>
        <w:t>16 ноября 2022 года в Санкт-Петербурге</w:t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 заключено Соглашение между Правительством Ленинградской области и Правительством Санкт-Петербурга о предоставлении субсидий </w:t>
      </w:r>
      <w:r w:rsidR="0025148E">
        <w:rPr>
          <w:rFonts w:ascii="Times New Roman" w:eastAsia="Calibri" w:hAnsi="Times New Roman" w:cs="Times New Roman"/>
          <w:sz w:val="28"/>
          <w:szCs w:val="28"/>
        </w:rPr>
        <w:br/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из бюджета Санкт-Петербурга областному бюджету Ленинградской области </w:t>
      </w:r>
      <w:r w:rsidR="0025148E">
        <w:rPr>
          <w:rFonts w:ascii="Times New Roman" w:eastAsia="Calibri" w:hAnsi="Times New Roman" w:cs="Times New Roman"/>
          <w:sz w:val="28"/>
          <w:szCs w:val="28"/>
        </w:rPr>
        <w:br/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в целях софинансирования расходных обязательств Ленинградской области </w:t>
      </w:r>
      <w:r w:rsidR="0025148E">
        <w:rPr>
          <w:rFonts w:ascii="Times New Roman" w:eastAsia="Calibri" w:hAnsi="Times New Roman" w:cs="Times New Roman"/>
          <w:sz w:val="28"/>
          <w:szCs w:val="28"/>
        </w:rPr>
        <w:br/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по реализации мероприятий по приведению в нормативное состояние </w:t>
      </w:r>
      <w:r w:rsidRPr="0025148E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 общего пользования, обеспечивающих доступ </w:t>
      </w:r>
      <w:r w:rsidR="0025148E">
        <w:rPr>
          <w:rFonts w:ascii="Times New Roman" w:eastAsia="Calibri" w:hAnsi="Times New Roman" w:cs="Times New Roman"/>
          <w:sz w:val="28"/>
          <w:szCs w:val="28"/>
        </w:rPr>
        <w:br/>
      </w:r>
      <w:r w:rsidRPr="0025148E">
        <w:rPr>
          <w:rFonts w:ascii="Times New Roman" w:eastAsia="Calibri" w:hAnsi="Times New Roman" w:cs="Times New Roman"/>
          <w:sz w:val="28"/>
          <w:szCs w:val="28"/>
        </w:rPr>
        <w:t>к садоводческим</w:t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 некоммерческим товариществам в Ленинградской области (далее – Соглашение). 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Соглашение заключено на </w:t>
      </w:r>
      <w:r w:rsidR="0025148E" w:rsidRPr="00BE6BCB">
        <w:rPr>
          <w:rFonts w:ascii="Times New Roman" w:eastAsia="Calibri" w:hAnsi="Times New Roman" w:cs="Times New Roman"/>
          <w:spacing w:val="-3"/>
          <w:sz w:val="28"/>
          <w:szCs w:val="28"/>
        </w:rPr>
        <w:t>три</w:t>
      </w:r>
      <w:r w:rsidRPr="00BE6BC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года со сроком действия с 1 января 2023 года </w:t>
      </w:r>
      <w:r w:rsidRPr="00C30C87">
        <w:rPr>
          <w:rFonts w:ascii="Times New Roman" w:eastAsia="Calibri" w:hAnsi="Times New Roman" w:cs="Times New Roman"/>
          <w:sz w:val="28"/>
          <w:szCs w:val="28"/>
        </w:rPr>
        <w:t>до 31 декабря 2025 года и утверждено Ленинградской областью и Санкт-Петербургом на основании соответствующих нормативных правовых актов.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>Общая стоимость ремонта подъездных автомобильных дорог в</w:t>
      </w:r>
      <w:r w:rsidR="00BE6BCB">
        <w:rPr>
          <w:rFonts w:ascii="Times New Roman" w:eastAsia="Calibri" w:hAnsi="Times New Roman" w:cs="Times New Roman"/>
          <w:sz w:val="28"/>
          <w:szCs w:val="28"/>
        </w:rPr>
        <w:t xml:space="preserve"> рамках Соглашения составляет 1 </w:t>
      </w:r>
      <w:r w:rsidRPr="00C30C87">
        <w:rPr>
          <w:rFonts w:ascii="Times New Roman" w:eastAsia="Calibri" w:hAnsi="Times New Roman" w:cs="Times New Roman"/>
          <w:sz w:val="28"/>
          <w:szCs w:val="28"/>
        </w:rPr>
        <w:t>млрд</w:t>
      </w:r>
      <w:r w:rsidR="00BE6BCB">
        <w:rPr>
          <w:rFonts w:ascii="Times New Roman" w:eastAsia="Calibri" w:hAnsi="Times New Roman" w:cs="Times New Roman"/>
          <w:sz w:val="28"/>
          <w:szCs w:val="28"/>
        </w:rPr>
        <w:t> </w:t>
      </w:r>
      <w:r w:rsidRPr="00C30C87">
        <w:rPr>
          <w:rFonts w:ascii="Times New Roman" w:eastAsia="Calibri" w:hAnsi="Times New Roman" w:cs="Times New Roman"/>
          <w:sz w:val="28"/>
          <w:szCs w:val="28"/>
        </w:rPr>
        <w:t>307</w:t>
      </w:r>
      <w:r w:rsidR="00BE6BCB">
        <w:rPr>
          <w:rFonts w:ascii="Times New Roman" w:eastAsia="Calibri" w:hAnsi="Times New Roman" w:cs="Times New Roman"/>
          <w:sz w:val="28"/>
          <w:szCs w:val="28"/>
        </w:rPr>
        <w:t> </w:t>
      </w:r>
      <w:r w:rsidRPr="00C30C87">
        <w:rPr>
          <w:rFonts w:ascii="Times New Roman" w:eastAsia="Calibri" w:hAnsi="Times New Roman" w:cs="Times New Roman"/>
          <w:sz w:val="28"/>
          <w:szCs w:val="28"/>
        </w:rPr>
        <w:t>млн</w:t>
      </w:r>
      <w:r w:rsidR="00BE6BCB">
        <w:rPr>
          <w:rFonts w:ascii="Times New Roman" w:eastAsia="Calibri" w:hAnsi="Times New Roman" w:cs="Times New Roman"/>
          <w:sz w:val="28"/>
          <w:szCs w:val="28"/>
        </w:rPr>
        <w:t> </w:t>
      </w:r>
      <w:r w:rsidRPr="00C30C87">
        <w:rPr>
          <w:rFonts w:ascii="Times New Roman" w:eastAsia="Calibri" w:hAnsi="Times New Roman" w:cs="Times New Roman"/>
          <w:sz w:val="28"/>
          <w:szCs w:val="28"/>
        </w:rPr>
        <w:t>647</w:t>
      </w:r>
      <w:r w:rsidR="00BE6BCB">
        <w:rPr>
          <w:rFonts w:ascii="Times New Roman" w:eastAsia="Calibri" w:hAnsi="Times New Roman" w:cs="Times New Roman"/>
          <w:sz w:val="28"/>
          <w:szCs w:val="28"/>
        </w:rPr>
        <w:t> </w:t>
      </w:r>
      <w:r w:rsidRPr="00C30C87">
        <w:rPr>
          <w:rFonts w:ascii="Times New Roman" w:eastAsia="Calibri" w:hAnsi="Times New Roman" w:cs="Times New Roman"/>
          <w:sz w:val="28"/>
          <w:szCs w:val="28"/>
        </w:rPr>
        <w:t>тыс.</w:t>
      </w:r>
      <w:r w:rsidR="00BE6BCB">
        <w:rPr>
          <w:rFonts w:ascii="Times New Roman" w:eastAsia="Calibri" w:hAnsi="Times New Roman" w:cs="Times New Roman"/>
          <w:sz w:val="28"/>
          <w:szCs w:val="28"/>
        </w:rPr>
        <w:t> </w:t>
      </w:r>
      <w:r w:rsidRPr="00C30C87">
        <w:rPr>
          <w:rFonts w:ascii="Times New Roman" w:eastAsia="Calibri" w:hAnsi="Times New Roman" w:cs="Times New Roman"/>
          <w:sz w:val="28"/>
          <w:szCs w:val="28"/>
        </w:rPr>
        <w:t>руб</w:t>
      </w:r>
      <w:r w:rsidR="00F3282E">
        <w:rPr>
          <w:rFonts w:ascii="Times New Roman" w:eastAsia="Calibri" w:hAnsi="Times New Roman" w:cs="Times New Roman"/>
          <w:sz w:val="28"/>
          <w:szCs w:val="28"/>
        </w:rPr>
        <w:t>лей</w:t>
      </w:r>
      <w:r w:rsidRPr="00C30C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Реализация Соглашения позволит привести в нормативное состояние </w:t>
      </w:r>
      <w:r w:rsidR="00553D06">
        <w:rPr>
          <w:rFonts w:ascii="Times New Roman" w:eastAsia="Calibri" w:hAnsi="Times New Roman" w:cs="Times New Roman"/>
          <w:sz w:val="28"/>
          <w:szCs w:val="28"/>
        </w:rPr>
        <w:br/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21 автомобильную дорогу общего пользования регионального значения </w:t>
      </w:r>
      <w:r w:rsidR="00553D06">
        <w:rPr>
          <w:rFonts w:ascii="Times New Roman" w:eastAsia="Calibri" w:hAnsi="Times New Roman" w:cs="Times New Roman"/>
          <w:sz w:val="28"/>
          <w:szCs w:val="28"/>
        </w:rPr>
        <w:br/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и 64 автомобильные дороги общего пользования местного значения </w:t>
      </w:r>
      <w:r w:rsidR="00553D06">
        <w:rPr>
          <w:rFonts w:ascii="Times New Roman" w:eastAsia="Calibri" w:hAnsi="Times New Roman" w:cs="Times New Roman"/>
          <w:sz w:val="28"/>
          <w:szCs w:val="28"/>
        </w:rPr>
        <w:br/>
      </w:r>
      <w:r w:rsidRPr="00C30C87">
        <w:rPr>
          <w:rFonts w:ascii="Times New Roman" w:eastAsia="Calibri" w:hAnsi="Times New Roman" w:cs="Times New Roman"/>
          <w:sz w:val="28"/>
          <w:szCs w:val="28"/>
        </w:rPr>
        <w:t>в 14 муниципальных районах Ленинградской области.</w:t>
      </w:r>
    </w:p>
    <w:p w:rsidR="00C30C87" w:rsidRPr="00553D06" w:rsidRDefault="00F3282E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C30C87" w:rsidRPr="00553D0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Соглашение не распространяется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C30C87" w:rsidRPr="00553D06">
        <w:rPr>
          <w:rFonts w:ascii="Times New Roman" w:eastAsia="Calibri" w:hAnsi="Times New Roman" w:cs="Times New Roman"/>
          <w:sz w:val="28"/>
          <w:szCs w:val="28"/>
        </w:rPr>
        <w:t>на 305 автомобильных дорог, в том числе 87 автомобильных дорог местного значения, 145 бесхозяйных автомобильных дорог и 73 автомобильные дороги, проходящие по землям лесного фонда.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D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Комитетом по дорожному хозяйству Ленинградской области </w:t>
      </w:r>
      <w:r w:rsidR="00553D06">
        <w:rPr>
          <w:rFonts w:ascii="Times New Roman" w:eastAsia="Calibri" w:hAnsi="Times New Roman" w:cs="Times New Roman"/>
          <w:sz w:val="28"/>
          <w:szCs w:val="28"/>
        </w:rPr>
        <w:br/>
      </w:r>
      <w:r w:rsidRPr="00553D06">
        <w:rPr>
          <w:rFonts w:ascii="Times New Roman" w:eastAsia="Calibri" w:hAnsi="Times New Roman" w:cs="Times New Roman"/>
          <w:sz w:val="28"/>
          <w:szCs w:val="28"/>
        </w:rPr>
        <w:t>и Управлением</w:t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 по развитию садоводства и огородничества Санкт-Петербурга до конца 2023 года запланирована инвентаризация автомобильных дорог общего пользования, не включенных в Соглашение, и по ее итогам – дополнение Соглашения вновь выявленными объектами.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С учетом социальной значимости мероприятий по </w:t>
      </w:r>
      <w:r w:rsidRPr="00C30C87">
        <w:rPr>
          <w:rFonts w:ascii="Times New Roman" w:hAnsi="Times New Roman" w:cs="Times New Roman"/>
          <w:color w:val="000000"/>
          <w:sz w:val="28"/>
          <w:szCs w:val="28"/>
        </w:rPr>
        <w:t>ремонту подъездных дорог,</w:t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 обеспечивающих доступ к </w:t>
      </w:r>
      <w:r w:rsidRPr="00C30C87">
        <w:rPr>
          <w:rFonts w:ascii="Times New Roman" w:hAnsi="Times New Roman" w:cs="Times New Roman"/>
          <w:bCs/>
          <w:sz w:val="28"/>
          <w:szCs w:val="28"/>
        </w:rPr>
        <w:t>садоводческим некоммерческим товариществам в Ленинградской области</w:t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 (далее – подъездные дороги), просим Вас о содействии в оперативном проведении работ: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>по инвентаризации подъездных автомобильных дорог общего пользования местного значения, не включенных в Соглашение;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>по постановке бесхозяйных подъездных дорог на баланс муниципальных образований в установленном порядке;</w:t>
      </w:r>
    </w:p>
    <w:p w:rsidR="00C30C87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>по постановке подъездных дорог, расположенных на землях лесного фонда, на баланс муниципальных образований посредством составления проекта освоения лесов.</w:t>
      </w:r>
    </w:p>
    <w:p w:rsidR="00FC7691" w:rsidRPr="00C30C87" w:rsidRDefault="00C30C87" w:rsidP="00C3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87">
        <w:rPr>
          <w:rFonts w:ascii="Times New Roman" w:eastAsia="Calibri" w:hAnsi="Times New Roman" w:cs="Times New Roman"/>
          <w:sz w:val="28"/>
          <w:szCs w:val="28"/>
        </w:rPr>
        <w:t>По результатам указанн</w:t>
      </w:r>
      <w:r w:rsidR="0025148E">
        <w:rPr>
          <w:rFonts w:ascii="Times New Roman" w:eastAsia="Calibri" w:hAnsi="Times New Roman" w:cs="Times New Roman"/>
          <w:sz w:val="28"/>
          <w:szCs w:val="28"/>
        </w:rPr>
        <w:t>ых</w:t>
      </w:r>
      <w:r w:rsidRPr="00C30C87">
        <w:rPr>
          <w:rFonts w:ascii="Times New Roman" w:eastAsia="Calibri" w:hAnsi="Times New Roman" w:cs="Times New Roman"/>
          <w:sz w:val="28"/>
          <w:szCs w:val="28"/>
        </w:rPr>
        <w:t xml:space="preserve"> работ такие подъездные автомобильные дороги могут быть включены в Соглашение, что позволит провести мероприятия по их приведению в нормативное состояние за счет средств бюджета Санкт-Петербурга и областного бюджета Ленинградской области.</w:t>
      </w:r>
    </w:p>
    <w:sectPr w:rsidR="00FC7691" w:rsidRPr="00C30C87" w:rsidSect="00ED419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3" w:rsidRDefault="005D7B33" w:rsidP="00324337">
      <w:pPr>
        <w:spacing w:after="0" w:line="240" w:lineRule="auto"/>
      </w:pPr>
      <w:r>
        <w:separator/>
      </w:r>
    </w:p>
  </w:endnote>
  <w:endnote w:type="continuationSeparator" w:id="0">
    <w:p w:rsidR="005D7B33" w:rsidRDefault="005D7B33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3" w:rsidRDefault="005D7B33" w:rsidP="00324337">
      <w:pPr>
        <w:spacing w:after="0" w:line="240" w:lineRule="auto"/>
      </w:pPr>
      <w:r>
        <w:separator/>
      </w:r>
    </w:p>
  </w:footnote>
  <w:footnote w:type="continuationSeparator" w:id="0">
    <w:p w:rsidR="005D7B33" w:rsidRDefault="005D7B33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4198" w:rsidRPr="00ED4198" w:rsidRDefault="0077325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1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4198" w:rsidRPr="00ED41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9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41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4198" w:rsidRPr="00ED4198" w:rsidRDefault="00ED419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24E"/>
    <w:multiLevelType w:val="hybridMultilevel"/>
    <w:tmpl w:val="18BE8184"/>
    <w:lvl w:ilvl="0" w:tplc="8C18E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14CE5"/>
    <w:rsid w:val="0004770B"/>
    <w:rsid w:val="000B10E6"/>
    <w:rsid w:val="000B10F5"/>
    <w:rsid w:val="000D2145"/>
    <w:rsid w:val="000F409E"/>
    <w:rsid w:val="000F40D9"/>
    <w:rsid w:val="000F66B6"/>
    <w:rsid w:val="001210CD"/>
    <w:rsid w:val="001276D8"/>
    <w:rsid w:val="0013113F"/>
    <w:rsid w:val="00163061"/>
    <w:rsid w:val="00163C1C"/>
    <w:rsid w:val="00173910"/>
    <w:rsid w:val="001B2F0A"/>
    <w:rsid w:val="001C3BFD"/>
    <w:rsid w:val="001D39FD"/>
    <w:rsid w:val="001E4633"/>
    <w:rsid w:val="00213649"/>
    <w:rsid w:val="002339F5"/>
    <w:rsid w:val="00235EA6"/>
    <w:rsid w:val="0025148E"/>
    <w:rsid w:val="00260755"/>
    <w:rsid w:val="002610DB"/>
    <w:rsid w:val="002802EE"/>
    <w:rsid w:val="00285C14"/>
    <w:rsid w:val="002922D0"/>
    <w:rsid w:val="00293953"/>
    <w:rsid w:val="00295EBB"/>
    <w:rsid w:val="00315B8E"/>
    <w:rsid w:val="00324337"/>
    <w:rsid w:val="003315B5"/>
    <w:rsid w:val="00331627"/>
    <w:rsid w:val="0034128F"/>
    <w:rsid w:val="00345580"/>
    <w:rsid w:val="00345DEC"/>
    <w:rsid w:val="00374D4B"/>
    <w:rsid w:val="00393F5D"/>
    <w:rsid w:val="003A283B"/>
    <w:rsid w:val="003B53BF"/>
    <w:rsid w:val="0042483F"/>
    <w:rsid w:val="00455A2D"/>
    <w:rsid w:val="004633D1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324E9"/>
    <w:rsid w:val="00553D06"/>
    <w:rsid w:val="00556C63"/>
    <w:rsid w:val="005641F5"/>
    <w:rsid w:val="00564F7E"/>
    <w:rsid w:val="0056523F"/>
    <w:rsid w:val="005855DD"/>
    <w:rsid w:val="005B3B4B"/>
    <w:rsid w:val="005B5BC1"/>
    <w:rsid w:val="005B7482"/>
    <w:rsid w:val="005C5C4D"/>
    <w:rsid w:val="005D7B33"/>
    <w:rsid w:val="005F78D9"/>
    <w:rsid w:val="006007E8"/>
    <w:rsid w:val="00602CDF"/>
    <w:rsid w:val="00606985"/>
    <w:rsid w:val="0061003F"/>
    <w:rsid w:val="00624F6C"/>
    <w:rsid w:val="0063760C"/>
    <w:rsid w:val="0064743F"/>
    <w:rsid w:val="0068287A"/>
    <w:rsid w:val="0068503B"/>
    <w:rsid w:val="0069101D"/>
    <w:rsid w:val="006A4B44"/>
    <w:rsid w:val="006B50B2"/>
    <w:rsid w:val="006C6A55"/>
    <w:rsid w:val="006D444F"/>
    <w:rsid w:val="006F27D0"/>
    <w:rsid w:val="00703CF6"/>
    <w:rsid w:val="0073316A"/>
    <w:rsid w:val="00734C80"/>
    <w:rsid w:val="00747910"/>
    <w:rsid w:val="0075662C"/>
    <w:rsid w:val="0077325E"/>
    <w:rsid w:val="00773FB1"/>
    <w:rsid w:val="00784128"/>
    <w:rsid w:val="00796905"/>
    <w:rsid w:val="007A7D10"/>
    <w:rsid w:val="007B582E"/>
    <w:rsid w:val="007C3ADB"/>
    <w:rsid w:val="007E0F19"/>
    <w:rsid w:val="007E24D0"/>
    <w:rsid w:val="007E2BC2"/>
    <w:rsid w:val="007F0758"/>
    <w:rsid w:val="00801E53"/>
    <w:rsid w:val="00805D77"/>
    <w:rsid w:val="0081401C"/>
    <w:rsid w:val="00835325"/>
    <w:rsid w:val="008375B2"/>
    <w:rsid w:val="008504CF"/>
    <w:rsid w:val="00864DFE"/>
    <w:rsid w:val="00865E10"/>
    <w:rsid w:val="008728A2"/>
    <w:rsid w:val="008829BA"/>
    <w:rsid w:val="00886358"/>
    <w:rsid w:val="008869B1"/>
    <w:rsid w:val="008A0CC0"/>
    <w:rsid w:val="008A12E0"/>
    <w:rsid w:val="008B3C32"/>
    <w:rsid w:val="008B4464"/>
    <w:rsid w:val="008C5439"/>
    <w:rsid w:val="008D0427"/>
    <w:rsid w:val="008E17A4"/>
    <w:rsid w:val="008E6F11"/>
    <w:rsid w:val="008F696D"/>
    <w:rsid w:val="00904533"/>
    <w:rsid w:val="00925EF6"/>
    <w:rsid w:val="009843DC"/>
    <w:rsid w:val="009A7E58"/>
    <w:rsid w:val="009B3CC6"/>
    <w:rsid w:val="009E0A31"/>
    <w:rsid w:val="009F7640"/>
    <w:rsid w:val="00A22BE8"/>
    <w:rsid w:val="00A22DD9"/>
    <w:rsid w:val="00A40809"/>
    <w:rsid w:val="00A52FFB"/>
    <w:rsid w:val="00A56117"/>
    <w:rsid w:val="00A63D88"/>
    <w:rsid w:val="00A705CD"/>
    <w:rsid w:val="00A84281"/>
    <w:rsid w:val="00A91EB4"/>
    <w:rsid w:val="00AA1BDA"/>
    <w:rsid w:val="00AD09F3"/>
    <w:rsid w:val="00AD0C5C"/>
    <w:rsid w:val="00B04F8E"/>
    <w:rsid w:val="00B105B4"/>
    <w:rsid w:val="00B11938"/>
    <w:rsid w:val="00B31EBC"/>
    <w:rsid w:val="00B55E6C"/>
    <w:rsid w:val="00B77B65"/>
    <w:rsid w:val="00B9241B"/>
    <w:rsid w:val="00BA5A79"/>
    <w:rsid w:val="00BE4854"/>
    <w:rsid w:val="00BE6BCB"/>
    <w:rsid w:val="00C16739"/>
    <w:rsid w:val="00C30C87"/>
    <w:rsid w:val="00C41BA3"/>
    <w:rsid w:val="00C618EF"/>
    <w:rsid w:val="00C95295"/>
    <w:rsid w:val="00CA2963"/>
    <w:rsid w:val="00CC17DA"/>
    <w:rsid w:val="00D07193"/>
    <w:rsid w:val="00D15999"/>
    <w:rsid w:val="00D57FD4"/>
    <w:rsid w:val="00D70770"/>
    <w:rsid w:val="00DA410D"/>
    <w:rsid w:val="00DB2C33"/>
    <w:rsid w:val="00DD39BD"/>
    <w:rsid w:val="00E12EB1"/>
    <w:rsid w:val="00E17CB6"/>
    <w:rsid w:val="00E515C0"/>
    <w:rsid w:val="00E55079"/>
    <w:rsid w:val="00E603BA"/>
    <w:rsid w:val="00E6294A"/>
    <w:rsid w:val="00EA44E2"/>
    <w:rsid w:val="00EC63CA"/>
    <w:rsid w:val="00ED4198"/>
    <w:rsid w:val="00EE1E23"/>
    <w:rsid w:val="00EF1B77"/>
    <w:rsid w:val="00EF54D0"/>
    <w:rsid w:val="00F00A9C"/>
    <w:rsid w:val="00F03F0B"/>
    <w:rsid w:val="00F3282E"/>
    <w:rsid w:val="00F66C5B"/>
    <w:rsid w:val="00F92229"/>
    <w:rsid w:val="00FC7691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DFDAA-26ED-4C0F-AA3E-0120E5A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  <w:style w:type="paragraph" w:customStyle="1" w:styleId="21">
    <w:name w:val="Основной текст 21"/>
    <w:basedOn w:val="a"/>
    <w:rsid w:val="00E603BA"/>
    <w:pPr>
      <w:suppressAutoHyphens/>
    </w:pPr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11</cp:revision>
  <cp:lastPrinted>2022-12-07T13:40:00Z</cp:lastPrinted>
  <dcterms:created xsi:type="dcterms:W3CDTF">2023-05-15T10:16:00Z</dcterms:created>
  <dcterms:modified xsi:type="dcterms:W3CDTF">2023-07-10T13:34:00Z</dcterms:modified>
</cp:coreProperties>
</file>